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7DDF" w14:textId="77777777" w:rsidR="00D9037E" w:rsidRPr="00AF33CB" w:rsidRDefault="00D9037E" w:rsidP="00D9037E">
      <w:pPr>
        <w:spacing w:before="450" w:after="150"/>
        <w:rPr>
          <w:b/>
          <w:sz w:val="36"/>
          <w:szCs w:val="36"/>
          <w:lang w:val="en-US"/>
        </w:rPr>
      </w:pPr>
      <w:r w:rsidRPr="00AF33CB">
        <w:rPr>
          <w:b/>
          <w:sz w:val="36"/>
          <w:szCs w:val="36"/>
          <w:lang w:val="en-US"/>
        </w:rPr>
        <w:t>Request for a “Service Level Agreement” for CBA ItemBuilder and Related Software</w:t>
      </w:r>
    </w:p>
    <w:p w14:paraId="78D7A575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We are considering to use software provided by the Centre for Technology-Based Assessment (TBA) at DIPF for the following research project: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9037E" w:rsidRPr="00AF33CB" w14:paraId="438699E4" w14:textId="77777777" w:rsidTr="00AF33CB">
        <w:tc>
          <w:tcPr>
            <w:tcW w:w="2830" w:type="dxa"/>
          </w:tcPr>
          <w:p w14:paraId="03F3645B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Project Name</w:t>
            </w:r>
          </w:p>
        </w:tc>
        <w:tc>
          <w:tcPr>
            <w:tcW w:w="6232" w:type="dxa"/>
          </w:tcPr>
          <w:p w14:paraId="2B5DAB6F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AF33CB" w14:paraId="7493BFF8" w14:textId="77777777" w:rsidTr="00AF33CB">
        <w:tc>
          <w:tcPr>
            <w:tcW w:w="2830" w:type="dxa"/>
          </w:tcPr>
          <w:p w14:paraId="1DCA8E21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Principal Investigator</w:t>
            </w:r>
          </w:p>
        </w:tc>
        <w:tc>
          <w:tcPr>
            <w:tcW w:w="6232" w:type="dxa"/>
          </w:tcPr>
          <w:p w14:paraId="7EBB5AB5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AF33CB" w14:paraId="78C4D67B" w14:textId="77777777" w:rsidTr="00AF33CB">
        <w:tc>
          <w:tcPr>
            <w:tcW w:w="2830" w:type="dxa"/>
          </w:tcPr>
          <w:p w14:paraId="633894C9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Contact</w:t>
            </w:r>
          </w:p>
        </w:tc>
        <w:tc>
          <w:tcPr>
            <w:tcW w:w="6232" w:type="dxa"/>
          </w:tcPr>
          <w:p w14:paraId="0CB0E16D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</w:tbl>
    <w:p w14:paraId="32651C41" w14:textId="77777777" w:rsidR="00D9037E" w:rsidRPr="00AF33CB" w:rsidRDefault="00D9037E" w:rsidP="00D9037E">
      <w:pPr>
        <w:spacing w:before="450" w:after="150"/>
        <w:jc w:val="both"/>
        <w:rPr>
          <w:b/>
          <w:lang w:val="en-US"/>
        </w:rPr>
      </w:pPr>
      <w:r w:rsidRPr="00AF33CB">
        <w:rPr>
          <w:b/>
          <w:lang w:val="en-US"/>
        </w:rPr>
        <w:t xml:space="preserve">CBA ITEMBUILDER: </w:t>
      </w:r>
    </w:p>
    <w:p w14:paraId="6BF9AEEB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Item development is planned using the following CBA ItemBuilder version: </w:t>
      </w:r>
    </w:p>
    <w:p w14:paraId="64B86E3F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( ) Latest </w:t>
      </w:r>
    </w:p>
    <w:p w14:paraId="126A50EA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( ) Specific Version: __________ (Please provide the version number.)</w:t>
      </w:r>
    </w:p>
    <w:p w14:paraId="13AED550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If not the latest version is planned to be used: Please explain why: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9037E" w:rsidRPr="003034C6" w14:paraId="6513B440" w14:textId="77777777" w:rsidTr="00D9037E">
        <w:tc>
          <w:tcPr>
            <w:tcW w:w="3823" w:type="dxa"/>
          </w:tcPr>
          <w:p w14:paraId="353A094C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Reason for that particular version:</w:t>
            </w:r>
          </w:p>
        </w:tc>
        <w:tc>
          <w:tcPr>
            <w:tcW w:w="5239" w:type="dxa"/>
          </w:tcPr>
          <w:p w14:paraId="0E837B09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</w:tbl>
    <w:p w14:paraId="3FF6ECFE" w14:textId="77777777" w:rsidR="00D9037E" w:rsidRPr="00AF33CB" w:rsidRDefault="00D9037E" w:rsidP="00D9037E">
      <w:pPr>
        <w:spacing w:before="450" w:after="150"/>
        <w:jc w:val="both"/>
        <w:rPr>
          <w:b/>
          <w:lang w:val="en-US"/>
        </w:rPr>
      </w:pPr>
      <w:r w:rsidRPr="00AF33CB">
        <w:rPr>
          <w:b/>
          <w:lang w:val="en-US"/>
        </w:rPr>
        <w:t xml:space="preserve">DEPLOYMENT: </w:t>
      </w:r>
    </w:p>
    <w:p w14:paraId="7EEE9BC5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>Data collection is planned using the following modes (please select all that apply):</w:t>
      </w:r>
    </w:p>
    <w:p w14:paraId="22DACA0E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Online </w:t>
      </w:r>
    </w:p>
    <w:p w14:paraId="3E864DBB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Offline </w:t>
      </w:r>
    </w:p>
    <w:p w14:paraId="4160E62F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Mobile  </w:t>
      </w:r>
    </w:p>
    <w:p w14:paraId="3D6B7E74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5FDEF8C3" w14:textId="77777777" w:rsidR="00D9037E" w:rsidRPr="00AF33CB" w:rsidRDefault="00D9037E" w:rsidP="00D9037E">
      <w:pPr>
        <w:jc w:val="both"/>
        <w:rPr>
          <w:lang w:val="en-US"/>
        </w:rPr>
      </w:pPr>
    </w:p>
    <w:p w14:paraId="07FA3BC4" w14:textId="77777777" w:rsidR="00D9037E" w:rsidRPr="00AF33CB" w:rsidRDefault="00D9037E" w:rsidP="00D9037E">
      <w:pPr>
        <w:jc w:val="both"/>
        <w:rPr>
          <w:lang w:val="en-US"/>
        </w:rPr>
      </w:pPr>
    </w:p>
    <w:p w14:paraId="25D38966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If Online or Offline: Are you planning to use any kind of Kiosk mode:</w:t>
      </w:r>
    </w:p>
    <w:p w14:paraId="3F4AD490" w14:textId="77777777" w:rsidR="00D9037E" w:rsidRPr="00AF33CB" w:rsidRDefault="00D9037E" w:rsidP="00D9037E">
      <w:pPr>
        <w:jc w:val="both"/>
        <w:rPr>
          <w:lang w:val="en-US"/>
        </w:rPr>
      </w:pPr>
    </w:p>
    <w:p w14:paraId="34C96F3B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Yes, using Safe Exam Browser </w:t>
      </w:r>
    </w:p>
    <w:p w14:paraId="2EBCF8E3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Yes, using IRTlib Player </w:t>
      </w:r>
    </w:p>
    <w:p w14:paraId="22A4D6C3" w14:textId="03D212DA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Yes, using _____________ (Please describe.)</w:t>
      </w:r>
    </w:p>
    <w:p w14:paraId="28CFB675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43976226" w14:textId="77777777" w:rsidR="00D9037E" w:rsidRPr="00AF33CB" w:rsidRDefault="00D9037E" w:rsidP="00D9037E">
      <w:pPr>
        <w:jc w:val="both"/>
        <w:rPr>
          <w:lang w:val="en-US"/>
        </w:rPr>
      </w:pPr>
    </w:p>
    <w:p w14:paraId="219D15C3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If Online or Offline: Which operations system will run the clients (please select all that apply):</w:t>
      </w:r>
    </w:p>
    <w:p w14:paraId="22589808" w14:textId="77777777" w:rsidR="00D9037E" w:rsidRPr="00AF33CB" w:rsidRDefault="00D9037E" w:rsidP="00D9037E">
      <w:pPr>
        <w:jc w:val="both"/>
        <w:rPr>
          <w:lang w:val="en-US"/>
        </w:rPr>
      </w:pPr>
    </w:p>
    <w:p w14:paraId="3BCD3B9B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Windows </w:t>
      </w:r>
    </w:p>
    <w:p w14:paraId="4B7474D6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MacOS</w:t>
      </w:r>
    </w:p>
    <w:p w14:paraId="4DB3132D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Linux</w:t>
      </w:r>
    </w:p>
    <w:p w14:paraId="69F39297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iOS</w:t>
      </w:r>
    </w:p>
    <w:p w14:paraId="404BA49D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Android</w:t>
      </w:r>
    </w:p>
    <w:p w14:paraId="30F6FB3F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ChromeOS</w:t>
      </w:r>
    </w:p>
    <w:p w14:paraId="0E115C0F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4B055974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lastRenderedPageBreak/>
        <w:t xml:space="preserve">The following deployment software will be used: </w:t>
      </w:r>
    </w:p>
    <w:p w14:paraId="2745A536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IRTlib Deployment Software </w:t>
      </w:r>
    </w:p>
    <w:p w14:paraId="35DFDBF0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ShinyItemBuilder </w:t>
      </w:r>
    </w:p>
    <w:p w14:paraId="68055F6D" w14:textId="77777777" w:rsidR="00D9037E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PCI-Components </w:t>
      </w:r>
    </w:p>
    <w:p w14:paraId="60B06C2A" w14:textId="1B219876" w:rsidR="00090F22" w:rsidRPr="00AF33CB" w:rsidRDefault="00090F22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</w:t>
      </w:r>
      <w:r>
        <w:rPr>
          <w:lang w:val="en-US"/>
        </w:rPr>
        <w:t>SCORM</w:t>
      </w:r>
      <w:r w:rsidRPr="00AF33CB">
        <w:rPr>
          <w:lang w:val="en-US"/>
        </w:rPr>
        <w:t>-Components</w:t>
      </w:r>
    </w:p>
    <w:p w14:paraId="312ABF40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Custom </w:t>
      </w:r>
    </w:p>
    <w:p w14:paraId="4FF7CE3E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70B0121D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If Custom: Please describe the application you (plan to) develop: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1"/>
        <w:gridCol w:w="5411"/>
      </w:tblGrid>
      <w:tr w:rsidR="00D9037E" w:rsidRPr="003034C6" w14:paraId="515EF790" w14:textId="77777777" w:rsidTr="00AF5424">
        <w:tc>
          <w:tcPr>
            <w:tcW w:w="5240" w:type="dxa"/>
          </w:tcPr>
          <w:p w14:paraId="2DB3CA76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CBA ItemBuilder items are integrated using the TaskPlayer API in the following application:</w:t>
            </w:r>
          </w:p>
        </w:tc>
        <w:tc>
          <w:tcPr>
            <w:tcW w:w="9037" w:type="dxa"/>
          </w:tcPr>
          <w:p w14:paraId="656AE84E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</w:tbl>
    <w:p w14:paraId="434C397C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If ShinyItemBuilder is used: How will the Shiny application be hosted? </w:t>
      </w:r>
    </w:p>
    <w:p w14:paraId="5E4632A5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Local (offline use)</w:t>
      </w:r>
    </w:p>
    <w:p w14:paraId="4611D3A9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Online using ShinyApps.io</w:t>
      </w:r>
    </w:p>
    <w:p w14:paraId="34F1CD91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Online using ShinyProxy</w:t>
      </w:r>
    </w:p>
    <w:p w14:paraId="3B67FEFB" w14:textId="3E57A3C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Other, _____________ (Please describe.)</w:t>
      </w:r>
    </w:p>
    <w:p w14:paraId="1FADABB7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64A15EB9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If IRTlib Deployment Software is used: How will the IRTlib-Player application be hosted? </w:t>
      </w:r>
    </w:p>
    <w:p w14:paraId="1DBBD7D8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Local (offline use)</w:t>
      </w:r>
    </w:p>
    <w:p w14:paraId="4A543DE1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Online (hosted by DIPF/TBA)</w:t>
      </w:r>
    </w:p>
    <w:p w14:paraId="1CD6B45C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Own server (using Docker images provided by DIPF/TBA)</w:t>
      </w:r>
    </w:p>
    <w:p w14:paraId="73D1FC2B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Own server, other _____________ (Please describe.)</w:t>
      </w:r>
    </w:p>
    <w:p w14:paraId="59C3FA27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Own cluster, _____________ (Please describe.)</w:t>
      </w:r>
    </w:p>
    <w:p w14:paraId="4E607FCF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671419A3" w14:textId="77777777" w:rsidR="00D9037E" w:rsidRPr="00AF33CB" w:rsidRDefault="00D9037E" w:rsidP="00D9037E">
      <w:pPr>
        <w:rPr>
          <w:lang w:val="en-US"/>
        </w:rPr>
      </w:pPr>
    </w:p>
    <w:p w14:paraId="09288292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If IRTlib Deployment Software is used: How will the IRTlib-Editor application be used? </w:t>
      </w:r>
    </w:p>
    <w:p w14:paraId="7225D448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Local (offline use)</w:t>
      </w:r>
    </w:p>
    <w:p w14:paraId="304DC5AB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Online (hosted by DIPF/TBA)</w:t>
      </w:r>
    </w:p>
    <w:p w14:paraId="32A5002C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Own server, other _____________ (Please describe.)</w:t>
      </w:r>
    </w:p>
    <w:p w14:paraId="7F0463A9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Own cluster, _____________ (Please describe.)</w:t>
      </w:r>
    </w:p>
    <w:p w14:paraId="667035C4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79CB8547" w14:textId="77777777" w:rsidR="00D9037E" w:rsidRPr="00AF33CB" w:rsidRDefault="00D9037E" w:rsidP="00D9037E">
      <w:pPr>
        <w:jc w:val="both"/>
        <w:rPr>
          <w:lang w:val="en-US"/>
        </w:rPr>
      </w:pPr>
    </w:p>
    <w:p w14:paraId="0FC4F646" w14:textId="77777777" w:rsidR="00D9037E" w:rsidRPr="00AF33CB" w:rsidRDefault="00D9037E" w:rsidP="00D9037E">
      <w:pPr>
        <w:spacing w:before="450" w:after="150"/>
        <w:jc w:val="both"/>
        <w:rPr>
          <w:b/>
          <w:lang w:val="en-US"/>
        </w:rPr>
      </w:pPr>
      <w:r w:rsidRPr="00AF33CB">
        <w:rPr>
          <w:b/>
          <w:lang w:val="en-US"/>
        </w:rPr>
        <w:t xml:space="preserve">DATA PROCESSING: </w:t>
      </w:r>
    </w:p>
    <w:p w14:paraId="12288A1D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The following R-packages will be used for scoring or data processing:  </w:t>
      </w:r>
    </w:p>
    <w:p w14:paraId="3847343B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LogFSM</w:t>
      </w:r>
    </w:p>
    <w:p w14:paraId="1EAB9008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shinyReCoR </w:t>
      </w:r>
    </w:p>
    <w:p w14:paraId="36C13928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2DBA7A7D" w14:textId="77777777" w:rsidR="00D9037E" w:rsidRPr="00AF33CB" w:rsidRDefault="00D9037E" w:rsidP="00D9037E">
      <w:pPr>
        <w:jc w:val="both"/>
        <w:rPr>
          <w:lang w:val="en-US"/>
        </w:rPr>
      </w:pPr>
    </w:p>
    <w:p w14:paraId="65F9E7C6" w14:textId="77777777" w:rsidR="00D9037E" w:rsidRPr="00AF33CB" w:rsidRDefault="00D9037E" w:rsidP="00D9037E">
      <w:pPr>
        <w:spacing w:before="450" w:after="150"/>
        <w:jc w:val="both"/>
        <w:rPr>
          <w:b/>
          <w:lang w:val="en-US"/>
        </w:rPr>
      </w:pPr>
      <w:r w:rsidRPr="00AF33CB">
        <w:rPr>
          <w:b/>
          <w:lang w:val="en-US"/>
        </w:rPr>
        <w:lastRenderedPageBreak/>
        <w:t xml:space="preserve">DESIGN AND TEST ASSEMBLY: </w:t>
      </w:r>
    </w:p>
    <w:p w14:paraId="3F3D7304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Please describe the planned assessment.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0"/>
        <w:gridCol w:w="4692"/>
      </w:tblGrid>
      <w:tr w:rsidR="00D9037E" w:rsidRPr="003034C6" w14:paraId="23CABD88" w14:textId="77777777" w:rsidTr="00AF5424">
        <w:tc>
          <w:tcPr>
            <w:tcW w:w="6516" w:type="dxa"/>
          </w:tcPr>
          <w:p w14:paraId="3372435C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Number of tasks (i.e., items or units):</w:t>
            </w:r>
          </w:p>
        </w:tc>
        <w:tc>
          <w:tcPr>
            <w:tcW w:w="7761" w:type="dxa"/>
          </w:tcPr>
          <w:p w14:paraId="418EF145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3034C6" w14:paraId="433AA01E" w14:textId="77777777" w:rsidTr="00AF5424">
        <w:tc>
          <w:tcPr>
            <w:tcW w:w="6516" w:type="dxa"/>
          </w:tcPr>
          <w:p w14:paraId="33D5DF9A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If units are used: Number of items per unit (range):</w:t>
            </w:r>
          </w:p>
        </w:tc>
        <w:tc>
          <w:tcPr>
            <w:tcW w:w="7761" w:type="dxa"/>
          </w:tcPr>
          <w:p w14:paraId="2EEFDE94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3034C6" w14:paraId="070C5322" w14:textId="77777777" w:rsidTr="00AF5424">
        <w:tc>
          <w:tcPr>
            <w:tcW w:w="6516" w:type="dxa"/>
          </w:tcPr>
          <w:p w14:paraId="3B1D7C42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Testing time (for each test-taker, range):</w:t>
            </w:r>
          </w:p>
        </w:tc>
        <w:tc>
          <w:tcPr>
            <w:tcW w:w="7761" w:type="dxa"/>
          </w:tcPr>
          <w:p w14:paraId="7534D640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3034C6" w14:paraId="148BD0BC" w14:textId="77777777" w:rsidTr="00AF5424">
        <w:tc>
          <w:tcPr>
            <w:tcW w:w="6516" w:type="dxa"/>
          </w:tcPr>
          <w:p w14:paraId="7EDDF8D1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 xml:space="preserve">Sample size (number of test-taker): </w:t>
            </w:r>
          </w:p>
        </w:tc>
        <w:tc>
          <w:tcPr>
            <w:tcW w:w="7761" w:type="dxa"/>
          </w:tcPr>
          <w:p w14:paraId="249F7658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3034C6" w14:paraId="55CEFC31" w14:textId="77777777" w:rsidTr="00AF5424">
        <w:tc>
          <w:tcPr>
            <w:tcW w:w="6516" w:type="dxa"/>
          </w:tcPr>
          <w:p w14:paraId="52D369B4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Number of concurrent test-takers (if online mode is used):</w:t>
            </w:r>
          </w:p>
        </w:tc>
        <w:tc>
          <w:tcPr>
            <w:tcW w:w="7761" w:type="dxa"/>
          </w:tcPr>
          <w:p w14:paraId="138AFB14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AF33CB" w14:paraId="2768ABE4" w14:textId="77777777" w:rsidTr="00AF5424">
        <w:tc>
          <w:tcPr>
            <w:tcW w:w="6516" w:type="dxa"/>
          </w:tcPr>
          <w:p w14:paraId="00ADBA0C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Survey period (in days):</w:t>
            </w:r>
          </w:p>
        </w:tc>
        <w:tc>
          <w:tcPr>
            <w:tcW w:w="7761" w:type="dxa"/>
          </w:tcPr>
          <w:p w14:paraId="23C71476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AF33CB" w14:paraId="2AFCE8A8" w14:textId="77777777" w:rsidTr="00AF5424">
        <w:tc>
          <w:tcPr>
            <w:tcW w:w="6516" w:type="dxa"/>
          </w:tcPr>
          <w:p w14:paraId="75971192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Expected start (date):</w:t>
            </w:r>
          </w:p>
        </w:tc>
        <w:tc>
          <w:tcPr>
            <w:tcW w:w="7761" w:type="dxa"/>
          </w:tcPr>
          <w:p w14:paraId="3F89F807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  <w:tr w:rsidR="00D9037E" w:rsidRPr="00AF33CB" w14:paraId="5A2DE8B6" w14:textId="77777777" w:rsidTr="00AF5424">
        <w:tc>
          <w:tcPr>
            <w:tcW w:w="6516" w:type="dxa"/>
          </w:tcPr>
          <w:p w14:paraId="43762CC7" w14:textId="77777777" w:rsidR="00D9037E" w:rsidRPr="00AF33CB" w:rsidRDefault="00D9037E" w:rsidP="00AF5424">
            <w:pPr>
              <w:rPr>
                <w:lang w:val="en-US"/>
              </w:rPr>
            </w:pPr>
            <w:r w:rsidRPr="00AF33CB">
              <w:rPr>
                <w:lang w:val="en-US"/>
              </w:rPr>
              <w:t>Expected end (date):</w:t>
            </w:r>
          </w:p>
        </w:tc>
        <w:tc>
          <w:tcPr>
            <w:tcW w:w="7761" w:type="dxa"/>
          </w:tcPr>
          <w:p w14:paraId="27A0AD87" w14:textId="77777777" w:rsidR="00D9037E" w:rsidRPr="00AF33CB" w:rsidRDefault="00D9037E" w:rsidP="00AF5424">
            <w:pPr>
              <w:rPr>
                <w:lang w:val="en-US"/>
              </w:rPr>
            </w:pPr>
          </w:p>
        </w:tc>
      </w:tr>
    </w:tbl>
    <w:p w14:paraId="2E4571B3" w14:textId="77777777" w:rsidR="00D9037E" w:rsidRPr="00AF33CB" w:rsidRDefault="00D9037E" w:rsidP="00D9037E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 xml:space="preserve">The following test-design will be used: </w:t>
      </w:r>
    </w:p>
    <w:p w14:paraId="3927A2DD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Linear Sequence of Items / Tasks </w:t>
      </w:r>
    </w:p>
    <w:p w14:paraId="409FD306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Linear Sequence with Filter-/Skipp-Rules </w:t>
      </w:r>
    </w:p>
    <w:p w14:paraId="4E6F65BF" w14:textId="79D29E46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>[ ] Booklet Design with _____ Booklets (Please specify.)</w:t>
      </w:r>
    </w:p>
    <w:p w14:paraId="229F1EB0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Multi-Stage Testing </w:t>
      </w:r>
    </w:p>
    <w:p w14:paraId="4D6918A8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Adaptive Testing </w:t>
      </w:r>
    </w:p>
    <w:p w14:paraId="53E3D340" w14:textId="77777777" w:rsidR="00D9037E" w:rsidRPr="00AF33CB" w:rsidRDefault="00D9037E" w:rsidP="00D9037E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662C1F81" w14:textId="77777777" w:rsidR="00D9037E" w:rsidRPr="00AF33CB" w:rsidRDefault="00D9037E" w:rsidP="00D9037E">
      <w:pPr>
        <w:spacing w:before="450" w:after="150"/>
        <w:jc w:val="both"/>
        <w:rPr>
          <w:b/>
          <w:lang w:val="en-US"/>
        </w:rPr>
      </w:pPr>
      <w:r w:rsidRPr="00AF33CB">
        <w:rPr>
          <w:b/>
          <w:lang w:val="en-US"/>
        </w:rPr>
        <w:t xml:space="preserve">SUPPORT: </w:t>
      </w:r>
    </w:p>
    <w:p w14:paraId="7470B7D5" w14:textId="77777777" w:rsidR="00AF33CB" w:rsidRPr="00AF33CB" w:rsidRDefault="00AF33CB" w:rsidP="00AF33CB">
      <w:pPr>
        <w:spacing w:before="450" w:after="150"/>
        <w:jc w:val="both"/>
        <w:rPr>
          <w:lang w:val="en-US"/>
        </w:rPr>
      </w:pPr>
      <w:r w:rsidRPr="00AF33CB">
        <w:rPr>
          <w:lang w:val="en-US"/>
        </w:rPr>
        <w:t>We request for support / collaboration for the following tasks:</w:t>
      </w:r>
    </w:p>
    <w:p w14:paraId="23496C47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>[ ] Item Design (Psychometrics)</w:t>
      </w:r>
    </w:p>
    <w:p w14:paraId="52CBAA0C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>[ ] Item Implementation (CBA ItemBuilder Support)</w:t>
      </w:r>
    </w:p>
    <w:p w14:paraId="6A47686C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>[ ] Data Processing and Log File Analyses (Psychometrics)</w:t>
      </w:r>
    </w:p>
    <w:p w14:paraId="507DDDCF" w14:textId="77777777" w:rsid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>[ ] Instrument Development and Scaling (Psychometrics)</w:t>
      </w:r>
    </w:p>
    <w:p w14:paraId="5C204929" w14:textId="605AF956" w:rsidR="003034C6" w:rsidRPr="003034C6" w:rsidRDefault="003034C6" w:rsidP="003034C6">
      <w:pPr>
        <w:jc w:val="both"/>
        <w:rPr>
          <w:lang w:val="en-US"/>
        </w:rPr>
      </w:pPr>
      <w:r>
        <w:rPr>
          <w:lang w:val="en-US"/>
        </w:rPr>
        <w:t xml:space="preserve">[ ] </w:t>
      </w:r>
      <w:r w:rsidRPr="003034C6">
        <w:rPr>
          <w:lang w:val="en-US"/>
        </w:rPr>
        <w:t>Test assembly/implementation (IT Support)</w:t>
      </w:r>
    </w:p>
    <w:p w14:paraId="07B34198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>[ ] Hosting / Test Deployment (IT Support)</w:t>
      </w:r>
    </w:p>
    <w:p w14:paraId="02E80D35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1B4F6B72" w14:textId="77777777" w:rsidR="00AF33CB" w:rsidRPr="00AF33CB" w:rsidRDefault="00AF33CB" w:rsidP="00AF33CB">
      <w:pPr>
        <w:jc w:val="both"/>
        <w:rPr>
          <w:lang w:val="en-US"/>
        </w:rPr>
      </w:pPr>
    </w:p>
    <w:p w14:paraId="50D9A8F1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 xml:space="preserve">Requested budget: DIPF/TBA should provide support up to a total amount of ___________ (please describe expectations). </w:t>
      </w:r>
    </w:p>
    <w:p w14:paraId="4932FCB1" w14:textId="77777777" w:rsidR="00AF33CB" w:rsidRPr="00AF33CB" w:rsidRDefault="00AF33CB" w:rsidP="00AF33CB">
      <w:pPr>
        <w:jc w:val="both"/>
        <w:rPr>
          <w:lang w:val="en-US"/>
        </w:rPr>
      </w:pPr>
    </w:p>
    <w:p w14:paraId="4414F5A8" w14:textId="77777777" w:rsidR="00AF33CB" w:rsidRPr="00AF33CB" w:rsidRDefault="00AF33CB" w:rsidP="00AF33CB">
      <w:pPr>
        <w:jc w:val="both"/>
        <w:rPr>
          <w:lang w:val="en-US"/>
        </w:rPr>
      </w:pPr>
    </w:p>
    <w:p w14:paraId="73210253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>Is a Non-Disclosure Agreement (NDA) required?</w:t>
      </w:r>
    </w:p>
    <w:p w14:paraId="54631141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>[ ] To get access to the items (i.e., to provide support for item implementation for hosting assessment content)</w:t>
      </w:r>
    </w:p>
    <w:p w14:paraId="7799C20D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>[ ] To get access to collected data (i.e., to provide support for data processing or for hosting the assessment)</w:t>
      </w:r>
    </w:p>
    <w:p w14:paraId="60B66BF3" w14:textId="77777777" w:rsidR="00AF33CB" w:rsidRPr="00AF33CB" w:rsidRDefault="00AF33CB" w:rsidP="00AF33CB">
      <w:pPr>
        <w:jc w:val="both"/>
        <w:rPr>
          <w:lang w:val="en-US"/>
        </w:rPr>
      </w:pPr>
      <w:r w:rsidRPr="00AF33CB">
        <w:rPr>
          <w:lang w:val="en-US"/>
        </w:rPr>
        <w:t xml:space="preserve">[ ] Don’t know yet. </w:t>
      </w:r>
    </w:p>
    <w:p w14:paraId="76A6B4BD" w14:textId="77777777" w:rsidR="00AF33CB" w:rsidRPr="00AF33CB" w:rsidRDefault="00AF33CB" w:rsidP="00AF33CB">
      <w:pPr>
        <w:rPr>
          <w:lang w:val="en-US"/>
        </w:rPr>
      </w:pPr>
    </w:p>
    <w:sectPr w:rsidR="00AF33CB" w:rsidRPr="00AF33CB" w:rsidSect="00090F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7E"/>
    <w:rsid w:val="00090F22"/>
    <w:rsid w:val="000A2797"/>
    <w:rsid w:val="00220528"/>
    <w:rsid w:val="003034C6"/>
    <w:rsid w:val="006C6363"/>
    <w:rsid w:val="007032EF"/>
    <w:rsid w:val="00724A3B"/>
    <w:rsid w:val="0077063E"/>
    <w:rsid w:val="00AF33CB"/>
    <w:rsid w:val="00BE3B1B"/>
    <w:rsid w:val="00D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8794"/>
  <w15:chartTrackingRefBased/>
  <w15:docId w15:val="{D2EB0667-A456-4197-89C2-9B8C37D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3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Kröhne</dc:creator>
  <cp:keywords/>
  <dc:description/>
  <cp:lastModifiedBy>Ulf Kröhne</cp:lastModifiedBy>
  <cp:revision>4</cp:revision>
  <dcterms:created xsi:type="dcterms:W3CDTF">2023-06-28T08:14:00Z</dcterms:created>
  <dcterms:modified xsi:type="dcterms:W3CDTF">2023-07-25T07:34:00Z</dcterms:modified>
</cp:coreProperties>
</file>